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562A0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  <w:r w:rsidR="008562A0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Новополянском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="00D3576A" w:rsidRPr="00183C0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</w:p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за</w:t>
      </w:r>
      <w:r w:rsidR="009A75EC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2A537A">
        <w:rPr>
          <w:rFonts w:ascii="Times New Roman" w:hAnsi="Times New Roman" w:cs="Times New Roman"/>
          <w:sz w:val="28"/>
          <w:szCs w:val="28"/>
        </w:rPr>
        <w:t>3</w:t>
      </w:r>
      <w:r w:rsidR="000D0305" w:rsidRPr="00183C0F">
        <w:rPr>
          <w:rFonts w:ascii="Times New Roman" w:hAnsi="Times New Roman" w:cs="Times New Roman"/>
          <w:sz w:val="28"/>
          <w:szCs w:val="28"/>
        </w:rPr>
        <w:t>-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й квартал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47AD" w:rsidRPr="00183C0F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0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Апшеронского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183C0F">
        <w:rPr>
          <w:rFonts w:ascii="Times New Roman" w:hAnsi="Times New Roman" w:cs="Times New Roman"/>
          <w:sz w:val="28"/>
          <w:szCs w:val="28"/>
        </w:rPr>
        <w:t>обращениями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граждан ведётся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 соответствии с Конс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183C0F">
        <w:rPr>
          <w:rFonts w:ascii="Times New Roman" w:hAnsi="Times New Roman" w:cs="Times New Roman"/>
          <w:sz w:val="28"/>
          <w:szCs w:val="28"/>
        </w:rPr>
        <w:t>Федеральным За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коном от 02 мая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2006 года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№ 59–ФЗ </w:t>
      </w:r>
      <w:r w:rsidR="00A97D29" w:rsidRPr="00183C0F">
        <w:rPr>
          <w:rFonts w:ascii="Times New Roman" w:hAnsi="Times New Roman" w:cs="Times New Roman"/>
          <w:sz w:val="28"/>
          <w:szCs w:val="28"/>
        </w:rPr>
        <w:t>«</w:t>
      </w:r>
      <w:r w:rsidRPr="00183C0F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Зако</w:t>
      </w:r>
      <w:r w:rsidR="00A97D29" w:rsidRPr="00183C0F">
        <w:rPr>
          <w:rFonts w:ascii="Times New Roman" w:hAnsi="Times New Roman" w:cs="Times New Roman"/>
          <w:sz w:val="28"/>
          <w:szCs w:val="28"/>
        </w:rPr>
        <w:t>ном Краснодарского края от 28 июня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2007 года № 1270</w:t>
      </w:r>
      <w:r w:rsidR="00D3576A" w:rsidRPr="00183C0F">
        <w:rPr>
          <w:rFonts w:ascii="Times New Roman" w:hAnsi="Times New Roman" w:cs="Times New Roman"/>
          <w:sz w:val="28"/>
          <w:szCs w:val="28"/>
        </w:rPr>
        <w:t>-</w:t>
      </w:r>
      <w:r w:rsidRPr="00183C0F">
        <w:rPr>
          <w:rFonts w:ascii="Times New Roman" w:hAnsi="Times New Roman" w:cs="Times New Roman"/>
          <w:sz w:val="28"/>
          <w:szCs w:val="28"/>
        </w:rPr>
        <w:t>КЗ «О дополнительных гарантиях реализации права граждан на обращение в Краснодарском крае», Федеральным зак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оном от 09 февраля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2009</w:t>
      </w:r>
      <w:proofErr w:type="gramEnd"/>
      <w:r w:rsidR="00D3576A" w:rsidRPr="00183C0F">
        <w:rPr>
          <w:rFonts w:ascii="Times New Roman" w:hAnsi="Times New Roman" w:cs="Times New Roman"/>
          <w:sz w:val="28"/>
          <w:szCs w:val="28"/>
        </w:rPr>
        <w:t xml:space="preserve"> года № 8-ФЗ «</w:t>
      </w:r>
      <w:r w:rsidRPr="00183C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и Законом Краснод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арского края № 2000-КЗ от 16 июля </w:t>
      </w:r>
      <w:r w:rsidRPr="00183C0F">
        <w:rPr>
          <w:rFonts w:ascii="Times New Roman" w:hAnsi="Times New Roman" w:cs="Times New Roman"/>
          <w:sz w:val="28"/>
          <w:szCs w:val="28"/>
        </w:rPr>
        <w:t>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D3576A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администрации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передаются для рассмотрения исполнителям. </w:t>
      </w:r>
      <w:r w:rsidR="00C95AF7" w:rsidRPr="00183C0F">
        <w:rPr>
          <w:rFonts w:ascii="Times New Roman" w:hAnsi="Times New Roman" w:cs="Times New Roman"/>
          <w:sz w:val="28"/>
          <w:szCs w:val="28"/>
        </w:rPr>
        <w:t>Порядок и сроки рассмотрения о</w:t>
      </w:r>
      <w:r w:rsidR="00D3576A" w:rsidRPr="00183C0F">
        <w:rPr>
          <w:rFonts w:ascii="Times New Roman" w:hAnsi="Times New Roman" w:cs="Times New Roman"/>
          <w:sz w:val="28"/>
          <w:szCs w:val="28"/>
        </w:rPr>
        <w:t>бращений граждан контролируются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посредством системы предупредительного, текущего и оперативного контроля, по результатам которого ежемесячно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D192A" w:rsidRPr="00183C0F">
        <w:rPr>
          <w:rFonts w:ascii="Times New Roman" w:hAnsi="Times New Roman" w:cs="Times New Roman"/>
          <w:sz w:val="28"/>
          <w:szCs w:val="28"/>
        </w:rPr>
        <w:t xml:space="preserve">Новополянского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района </w:t>
      </w:r>
      <w:r w:rsidR="00C95AF7" w:rsidRPr="00183C0F">
        <w:rPr>
          <w:rFonts w:ascii="Times New Roman" w:hAnsi="Times New Roman" w:cs="Times New Roman"/>
          <w:sz w:val="28"/>
          <w:szCs w:val="28"/>
        </w:rPr>
        <w:t>подается служебная записка об исполнении. Исполнителей</w:t>
      </w:r>
      <w:r w:rsidR="00913118" w:rsidRPr="00183C0F">
        <w:rPr>
          <w:rFonts w:ascii="Times New Roman" w:hAnsi="Times New Roman" w:cs="Times New Roman"/>
          <w:sz w:val="28"/>
          <w:szCs w:val="28"/>
        </w:rPr>
        <w:t>,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нарушивших сроки</w:t>
      </w:r>
      <w:r w:rsidR="00913118" w:rsidRPr="00183C0F">
        <w:rPr>
          <w:rFonts w:ascii="Times New Roman" w:hAnsi="Times New Roman" w:cs="Times New Roman"/>
          <w:sz w:val="28"/>
          <w:szCs w:val="28"/>
        </w:rPr>
        <w:t>,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913118" w:rsidRPr="00183C0F">
        <w:rPr>
          <w:rFonts w:ascii="Times New Roman" w:hAnsi="Times New Roman" w:cs="Times New Roman"/>
          <w:sz w:val="28"/>
          <w:szCs w:val="28"/>
        </w:rPr>
        <w:t>привлекают к дисциплинарной ответственности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592" w:rsidRPr="00183C0F" w:rsidRDefault="00D3576A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За </w:t>
      </w:r>
      <w:r w:rsidR="002A537A">
        <w:rPr>
          <w:rFonts w:ascii="Times New Roman" w:hAnsi="Times New Roman" w:cs="Times New Roman"/>
          <w:sz w:val="28"/>
          <w:szCs w:val="28"/>
        </w:rPr>
        <w:t>третий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86257" w:rsidRPr="00183C0F">
        <w:rPr>
          <w:rFonts w:ascii="Times New Roman" w:hAnsi="Times New Roman" w:cs="Times New Roman"/>
          <w:sz w:val="28"/>
          <w:szCs w:val="28"/>
        </w:rPr>
        <w:t>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3C0F">
        <w:rPr>
          <w:rFonts w:ascii="Times New Roman" w:hAnsi="Times New Roman" w:cs="Times New Roman"/>
          <w:sz w:val="28"/>
          <w:szCs w:val="28"/>
        </w:rPr>
        <w:t xml:space="preserve">а 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257" w:rsidRPr="00183C0F">
        <w:rPr>
          <w:rFonts w:ascii="Times New Roman" w:hAnsi="Times New Roman" w:cs="Times New Roman"/>
          <w:sz w:val="28"/>
          <w:szCs w:val="28"/>
        </w:rPr>
        <w:t>Апшерон</w:t>
      </w:r>
      <w:r w:rsidRPr="00183C0F">
        <w:rPr>
          <w:rFonts w:ascii="Times New Roman" w:hAnsi="Times New Roman" w:cs="Times New Roman"/>
          <w:sz w:val="28"/>
          <w:szCs w:val="28"/>
        </w:rPr>
        <w:t>ского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83C0F">
        <w:rPr>
          <w:rFonts w:ascii="Times New Roman" w:hAnsi="Times New Roman" w:cs="Times New Roman"/>
          <w:sz w:val="28"/>
          <w:szCs w:val="28"/>
        </w:rPr>
        <w:t>а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A537A">
        <w:rPr>
          <w:rFonts w:ascii="Times New Roman" w:hAnsi="Times New Roman" w:cs="Times New Roman"/>
          <w:sz w:val="28"/>
          <w:szCs w:val="28"/>
        </w:rPr>
        <w:t>35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257" w:rsidRPr="00183C0F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6A1AAE" w:rsidRPr="00183C0F">
        <w:rPr>
          <w:rFonts w:ascii="Times New Roman" w:hAnsi="Times New Roman" w:cs="Times New Roman"/>
          <w:sz w:val="28"/>
          <w:szCs w:val="28"/>
        </w:rPr>
        <w:t>,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31592" w:rsidRPr="00183C0F">
        <w:rPr>
          <w:rFonts w:ascii="Times New Roman" w:hAnsi="Times New Roman" w:cs="Times New Roman"/>
          <w:sz w:val="28"/>
          <w:szCs w:val="28"/>
        </w:rPr>
        <w:t>:</w:t>
      </w:r>
    </w:p>
    <w:p w:rsidR="00431592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936E2A" w:rsidRPr="00183C0F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183C0F">
        <w:rPr>
          <w:rFonts w:ascii="Times New Roman" w:hAnsi="Times New Roman" w:cs="Times New Roman"/>
          <w:sz w:val="28"/>
          <w:szCs w:val="28"/>
        </w:rPr>
        <w:t>края –</w:t>
      </w:r>
      <w:r w:rsidR="002A537A">
        <w:rPr>
          <w:rFonts w:ascii="Times New Roman" w:hAnsi="Times New Roman" w:cs="Times New Roman"/>
          <w:sz w:val="28"/>
          <w:szCs w:val="28"/>
        </w:rPr>
        <w:t>1</w:t>
      </w:r>
      <w:r w:rsidRPr="00183C0F">
        <w:rPr>
          <w:rFonts w:ascii="Times New Roman" w:hAnsi="Times New Roman" w:cs="Times New Roman"/>
          <w:sz w:val="28"/>
          <w:szCs w:val="28"/>
        </w:rPr>
        <w:t>(</w:t>
      </w:r>
      <w:r w:rsidR="002A537A">
        <w:rPr>
          <w:rFonts w:ascii="Times New Roman" w:hAnsi="Times New Roman" w:cs="Times New Roman"/>
          <w:sz w:val="28"/>
          <w:szCs w:val="28"/>
        </w:rPr>
        <w:t>2.9</w:t>
      </w:r>
      <w:r w:rsidRPr="00183C0F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-приняты меры </w:t>
      </w:r>
      <w:r w:rsidR="002A537A">
        <w:rPr>
          <w:rFonts w:ascii="Times New Roman" w:hAnsi="Times New Roman" w:cs="Times New Roman"/>
          <w:sz w:val="28"/>
          <w:szCs w:val="28"/>
        </w:rPr>
        <w:t>22</w:t>
      </w:r>
      <w:r w:rsidRPr="00183C0F">
        <w:rPr>
          <w:rFonts w:ascii="Times New Roman" w:hAnsi="Times New Roman" w:cs="Times New Roman"/>
          <w:sz w:val="28"/>
          <w:szCs w:val="28"/>
        </w:rPr>
        <w:t>(</w:t>
      </w:r>
      <w:r w:rsidR="002A537A">
        <w:rPr>
          <w:rFonts w:ascii="Times New Roman" w:hAnsi="Times New Roman" w:cs="Times New Roman"/>
          <w:sz w:val="28"/>
          <w:szCs w:val="28"/>
        </w:rPr>
        <w:t>63</w:t>
      </w:r>
      <w:r w:rsidRPr="00183C0F">
        <w:rPr>
          <w:rFonts w:ascii="Times New Roman" w:hAnsi="Times New Roman" w:cs="Times New Roman"/>
          <w:sz w:val="28"/>
          <w:szCs w:val="28"/>
        </w:rPr>
        <w:t>%);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 разъяснено </w:t>
      </w:r>
      <w:r w:rsidR="002A537A">
        <w:rPr>
          <w:rFonts w:ascii="Times New Roman" w:hAnsi="Times New Roman" w:cs="Times New Roman"/>
          <w:sz w:val="28"/>
          <w:szCs w:val="28"/>
        </w:rPr>
        <w:t>5</w:t>
      </w:r>
      <w:r w:rsidRPr="00183C0F">
        <w:rPr>
          <w:rFonts w:ascii="Times New Roman" w:hAnsi="Times New Roman" w:cs="Times New Roman"/>
          <w:sz w:val="28"/>
          <w:szCs w:val="28"/>
        </w:rPr>
        <w:t xml:space="preserve"> (</w:t>
      </w:r>
      <w:r w:rsidR="002A537A">
        <w:rPr>
          <w:rFonts w:ascii="Times New Roman" w:hAnsi="Times New Roman" w:cs="Times New Roman"/>
          <w:sz w:val="28"/>
          <w:szCs w:val="28"/>
        </w:rPr>
        <w:t>1</w:t>
      </w:r>
      <w:r w:rsidRPr="00183C0F">
        <w:rPr>
          <w:rFonts w:ascii="Times New Roman" w:hAnsi="Times New Roman" w:cs="Times New Roman"/>
          <w:sz w:val="28"/>
          <w:szCs w:val="28"/>
        </w:rPr>
        <w:t>4%)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рассмотрено комиссионно 8 (</w:t>
      </w:r>
      <w:r w:rsidR="002A537A">
        <w:rPr>
          <w:rFonts w:ascii="Times New Roman" w:hAnsi="Times New Roman" w:cs="Times New Roman"/>
          <w:sz w:val="28"/>
          <w:szCs w:val="28"/>
        </w:rPr>
        <w:t>23</w:t>
      </w:r>
      <w:r w:rsidR="006A1AAE" w:rsidRPr="00183C0F">
        <w:rPr>
          <w:rFonts w:ascii="Times New Roman" w:hAnsi="Times New Roman" w:cs="Times New Roman"/>
          <w:sz w:val="28"/>
          <w:szCs w:val="28"/>
        </w:rPr>
        <w:t>%</w:t>
      </w:r>
      <w:r w:rsidRPr="00183C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1AAE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п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ринято граждан на личных приемах руководством </w:t>
      </w:r>
      <w:r w:rsidR="002A537A">
        <w:rPr>
          <w:rFonts w:ascii="Times New Roman" w:hAnsi="Times New Roman" w:cs="Times New Roman"/>
          <w:sz w:val="28"/>
          <w:szCs w:val="28"/>
        </w:rPr>
        <w:t>6</w:t>
      </w:r>
      <w:r w:rsidR="006A1AAE" w:rsidRPr="00183C0F">
        <w:rPr>
          <w:rFonts w:ascii="Times New Roman" w:hAnsi="Times New Roman" w:cs="Times New Roman"/>
          <w:sz w:val="28"/>
          <w:szCs w:val="28"/>
        </w:rPr>
        <w:t>;</w:t>
      </w:r>
    </w:p>
    <w:p w:rsidR="006A1AAE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 в том числе главой поселения </w:t>
      </w:r>
      <w:r w:rsidR="002A537A">
        <w:rPr>
          <w:rFonts w:ascii="Times New Roman" w:hAnsi="Times New Roman" w:cs="Times New Roman"/>
          <w:sz w:val="28"/>
          <w:szCs w:val="28"/>
        </w:rPr>
        <w:t>5</w:t>
      </w:r>
      <w:r w:rsidR="00183C0F" w:rsidRPr="00183C0F">
        <w:rPr>
          <w:rFonts w:ascii="Times New Roman" w:hAnsi="Times New Roman" w:cs="Times New Roman"/>
          <w:sz w:val="28"/>
          <w:szCs w:val="28"/>
        </w:rPr>
        <w:t>;</w:t>
      </w:r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A537A">
        <w:rPr>
          <w:rFonts w:ascii="Times New Roman" w:hAnsi="Times New Roman" w:cs="Times New Roman"/>
          <w:sz w:val="28"/>
          <w:szCs w:val="28"/>
        </w:rPr>
        <w:t xml:space="preserve">35 </w:t>
      </w:r>
      <w:r w:rsidRPr="00183C0F">
        <w:rPr>
          <w:rFonts w:ascii="Times New Roman" w:hAnsi="Times New Roman" w:cs="Times New Roman"/>
          <w:sz w:val="28"/>
          <w:szCs w:val="28"/>
        </w:rPr>
        <w:t>обращений, обращени</w:t>
      </w:r>
      <w:r w:rsidR="0068522B" w:rsidRPr="00183C0F">
        <w:rPr>
          <w:rFonts w:ascii="Times New Roman" w:hAnsi="Times New Roman" w:cs="Times New Roman"/>
          <w:sz w:val="28"/>
          <w:szCs w:val="28"/>
        </w:rPr>
        <w:t>й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68522B" w:rsidRPr="00183C0F">
        <w:rPr>
          <w:rFonts w:ascii="Times New Roman" w:hAnsi="Times New Roman" w:cs="Times New Roman"/>
          <w:sz w:val="28"/>
          <w:szCs w:val="28"/>
        </w:rPr>
        <w:t>находящихся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на рассмотрении</w:t>
      </w:r>
      <w:r w:rsidR="0068522B" w:rsidRPr="00183C0F">
        <w:rPr>
          <w:rFonts w:ascii="Times New Roman" w:hAnsi="Times New Roman" w:cs="Times New Roman"/>
          <w:sz w:val="28"/>
          <w:szCs w:val="28"/>
        </w:rPr>
        <w:t xml:space="preserve"> нет</w:t>
      </w:r>
      <w:r w:rsidRPr="0018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Pr="00183C0F" w:rsidRDefault="00886257" w:rsidP="00183C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A1AAE" w:rsidRPr="00183C0F">
        <w:rPr>
          <w:rFonts w:ascii="Times New Roman" w:hAnsi="Times New Roman" w:cs="Times New Roman"/>
          <w:sz w:val="28"/>
          <w:szCs w:val="28"/>
        </w:rPr>
        <w:t>приняты положительные решения, заявителям даны разъяснения.</w:t>
      </w:r>
    </w:p>
    <w:p w:rsidR="0095644D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</w:t>
      </w:r>
      <w:r w:rsidR="00176E9F" w:rsidRPr="00183C0F">
        <w:rPr>
          <w:rFonts w:ascii="Times New Roman" w:hAnsi="Times New Roman" w:cs="Times New Roman"/>
          <w:sz w:val="28"/>
          <w:szCs w:val="28"/>
        </w:rPr>
        <w:t>бращения по вопрос</w:t>
      </w:r>
      <w:r w:rsidR="0095644D" w:rsidRPr="00183C0F">
        <w:rPr>
          <w:rFonts w:ascii="Times New Roman" w:hAnsi="Times New Roman" w:cs="Times New Roman"/>
          <w:sz w:val="28"/>
          <w:szCs w:val="28"/>
        </w:rPr>
        <w:t>ам:</w:t>
      </w:r>
    </w:p>
    <w:p w:rsidR="0095644D" w:rsidRPr="00183C0F" w:rsidRDefault="0095644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 </w:t>
      </w:r>
      <w:r w:rsidR="002A537A">
        <w:rPr>
          <w:rFonts w:ascii="Times New Roman" w:hAnsi="Times New Roman" w:cs="Times New Roman"/>
          <w:sz w:val="28"/>
          <w:szCs w:val="28"/>
        </w:rPr>
        <w:t>присвоение адреса, (адреса присвоены)</w:t>
      </w:r>
    </w:p>
    <w:p w:rsidR="006A1AAE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бесконтрольное содержание КРС (владельцы КРС рассмотрены на  административной комиссии).</w:t>
      </w:r>
    </w:p>
    <w:p w:rsidR="006A1AAE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lastRenderedPageBreak/>
        <w:t>-замена фонарей, действующей линии уличное освещение, (замена осуществлена)</w:t>
      </w:r>
    </w:p>
    <w:p w:rsidR="002A537A" w:rsidRDefault="002A537A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порубочного билета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A537A" w:rsidRPr="00183C0F" w:rsidRDefault="002A537A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работы.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AE" w:rsidRPr="00183C0F" w:rsidRDefault="001108A6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И</w:t>
      </w:r>
      <w:r w:rsidR="00886257" w:rsidRPr="00183C0F">
        <w:rPr>
          <w:rFonts w:ascii="Times New Roman" w:hAnsi="Times New Roman" w:cs="Times New Roman"/>
          <w:sz w:val="28"/>
          <w:szCs w:val="28"/>
        </w:rPr>
        <w:t>нформационно разъяснительная работа для жителей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886257" w:rsidRPr="00183C0F">
        <w:rPr>
          <w:rFonts w:ascii="Times New Roman" w:hAnsi="Times New Roman" w:cs="Times New Roman"/>
          <w:sz w:val="28"/>
          <w:szCs w:val="28"/>
        </w:rPr>
        <w:t>а также информация размещается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на стенде администрации, а также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A1AAE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257" w:rsidRPr="00183C0F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A1AAE" w:rsidRPr="00183C0F">
          <w:rPr>
            <w:rStyle w:val="a3"/>
            <w:rFonts w:ascii="Times New Roman" w:hAnsi="Times New Roman" w:cs="Times New Roman"/>
            <w:sz w:val="28"/>
            <w:szCs w:val="28"/>
          </w:rPr>
          <w:t>https://nov.apsheronsk-oms.ru/</w:t>
        </w:r>
      </w:hyperlink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Принято на личных приемах главой муниципального образования –</w:t>
      </w:r>
      <w:r w:rsidR="00183C0F" w:rsidRPr="00183C0F">
        <w:rPr>
          <w:rFonts w:ascii="Times New Roman" w:hAnsi="Times New Roman" w:cs="Times New Roman"/>
          <w:sz w:val="28"/>
          <w:szCs w:val="28"/>
        </w:rPr>
        <w:t>4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A3" w:rsidRPr="00183C0F" w:rsidRDefault="001F22A3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Основные вопросы, поднимаемые жителями 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3C0F">
        <w:rPr>
          <w:rFonts w:ascii="Times New Roman" w:hAnsi="Times New Roman" w:cs="Times New Roman"/>
          <w:sz w:val="28"/>
          <w:szCs w:val="28"/>
        </w:rPr>
        <w:t>на личных приемах это оформление документов на приобретение земли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183C0F">
        <w:rPr>
          <w:rFonts w:ascii="Times New Roman" w:hAnsi="Times New Roman" w:cs="Times New Roman"/>
          <w:sz w:val="28"/>
          <w:szCs w:val="28"/>
        </w:rPr>
        <w:t>, ремонт дорог, газификация,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водоснабжение, ремонт 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подвесного </w:t>
      </w:r>
      <w:r w:rsidR="00183C0F" w:rsidRPr="00183C0F">
        <w:rPr>
          <w:rFonts w:ascii="Times New Roman" w:hAnsi="Times New Roman" w:cs="Times New Roman"/>
          <w:sz w:val="28"/>
          <w:szCs w:val="28"/>
        </w:rPr>
        <w:t>моста, освещение улиц.</w:t>
      </w:r>
    </w:p>
    <w:p w:rsidR="00157630" w:rsidRPr="00183C0F" w:rsidRDefault="00157630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Исходя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из вышеизложенного,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934A1" w:rsidRPr="00183C0F">
        <w:rPr>
          <w:rFonts w:ascii="Times New Roman" w:hAnsi="Times New Roman" w:cs="Times New Roman"/>
          <w:sz w:val="28"/>
          <w:szCs w:val="28"/>
        </w:rPr>
        <w:t>: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1.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Совершенствовать работу с обращениями граждан: 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своевременность рассмотрения обращений;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всесторонност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разрешение по существу всех вопросов, поставленных в обращении;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объективность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- достоверность, оценка фактов, знакомство с фактами;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правовая обоснованност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доказанность сделанных выводов и принятого решения с точки зрения действующего законодательства.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2.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Повышать уровень удовлетворенности заявителей результатами рассмотрения их обращений и принятыми по ним мерами (доводить ответы до логического завершения). 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3.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Принимать меры по повышению качества рассмотрения обращений граждан, уровня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исполнительской дисциплины ответственных должностных лиц, использовать различные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формы и методы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183C0F">
        <w:rPr>
          <w:rFonts w:ascii="Times New Roman" w:hAnsi="Times New Roman" w:cs="Times New Roman"/>
          <w:sz w:val="28"/>
          <w:szCs w:val="28"/>
        </w:rPr>
        <w:t>работы с обращениями граждан.</w:t>
      </w:r>
    </w:p>
    <w:p w:rsidR="00CD42F7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4</w:t>
      </w:r>
      <w:r w:rsidR="001934A1" w:rsidRPr="00183C0F">
        <w:rPr>
          <w:rFonts w:ascii="Times New Roman" w:hAnsi="Times New Roman" w:cs="Times New Roman"/>
          <w:sz w:val="28"/>
          <w:szCs w:val="28"/>
        </w:rPr>
        <w:t>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>Контактировать с населением, разбирать вопросы в обращении с их участием,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>при этом не забывать заполнять грамотно акты (бланки актов разных вариантов</w:t>
      </w:r>
      <w:r w:rsidR="00CD42F7" w:rsidRPr="00183C0F">
        <w:rPr>
          <w:rFonts w:ascii="Times New Roman" w:hAnsi="Times New Roman" w:cs="Times New Roman"/>
          <w:sz w:val="28"/>
          <w:szCs w:val="28"/>
        </w:rPr>
        <w:t>)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5</w:t>
      </w:r>
      <w:r w:rsidR="001934A1" w:rsidRPr="00183C0F">
        <w:rPr>
          <w:rFonts w:ascii="Times New Roman" w:hAnsi="Times New Roman" w:cs="Times New Roman"/>
          <w:sz w:val="28"/>
          <w:szCs w:val="28"/>
        </w:rPr>
        <w:t>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Для снижения активности обращений в вышестоящие органы власти ответы строить понятным для заявителя языком, </w:t>
      </w:r>
      <w:r w:rsidR="009D6BF2" w:rsidRPr="00183C0F">
        <w:rPr>
          <w:rFonts w:ascii="Times New Roman" w:hAnsi="Times New Roman" w:cs="Times New Roman"/>
          <w:sz w:val="28"/>
          <w:szCs w:val="28"/>
        </w:rPr>
        <w:t>указывая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на правов</w:t>
      </w:r>
      <w:r w:rsidR="009D6BF2" w:rsidRPr="00183C0F">
        <w:rPr>
          <w:rFonts w:ascii="Times New Roman" w:hAnsi="Times New Roman" w:cs="Times New Roman"/>
          <w:sz w:val="28"/>
          <w:szCs w:val="28"/>
        </w:rPr>
        <w:t>ую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D6BF2" w:rsidRPr="00183C0F">
        <w:rPr>
          <w:rFonts w:ascii="Times New Roman" w:hAnsi="Times New Roman" w:cs="Times New Roman"/>
          <w:sz w:val="28"/>
          <w:szCs w:val="28"/>
        </w:rPr>
        <w:t>у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. Не бояться </w:t>
      </w:r>
      <w:r w:rsidR="00BD3C9D" w:rsidRPr="00183C0F">
        <w:rPr>
          <w:rFonts w:ascii="Times New Roman" w:hAnsi="Times New Roman" w:cs="Times New Roman"/>
          <w:sz w:val="28"/>
          <w:szCs w:val="28"/>
        </w:rPr>
        <w:t>подробно,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расписать ход </w:t>
      </w:r>
      <w:r w:rsidR="00D203BC" w:rsidRPr="00183C0F">
        <w:rPr>
          <w:rFonts w:ascii="Times New Roman" w:hAnsi="Times New Roman" w:cs="Times New Roman"/>
          <w:sz w:val="28"/>
          <w:szCs w:val="28"/>
        </w:rPr>
        <w:t>рассмотрения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вопросов, поставленных в обращении. Показать свою открытость и доступность. </w:t>
      </w:r>
    </w:p>
    <w:p w:rsidR="00D203BC" w:rsidRPr="00183C0F" w:rsidRDefault="00D203BC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3E31" w:rsidRPr="00183C0F" w:rsidRDefault="00ED3E3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2F7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3C0F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3C9D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C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  </w:t>
      </w:r>
      <w:r w:rsidR="00183C0F" w:rsidRPr="00183C0F">
        <w:rPr>
          <w:rFonts w:ascii="Times New Roman" w:hAnsi="Times New Roman" w:cs="Times New Roman"/>
          <w:sz w:val="28"/>
          <w:szCs w:val="28"/>
        </w:rPr>
        <w:t>А.В. Кусакин</w:t>
      </w:r>
    </w:p>
    <w:p w:rsidR="00BD3C9D" w:rsidRPr="00183C0F" w:rsidRDefault="00BD3C9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3C0F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2F7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О.П. Мельникова </w:t>
      </w:r>
    </w:p>
    <w:p w:rsidR="00E5426E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8(86152)</w:t>
      </w:r>
      <w:r w:rsidR="00183C0F" w:rsidRPr="00183C0F">
        <w:rPr>
          <w:rFonts w:ascii="Times New Roman" w:hAnsi="Times New Roman" w:cs="Times New Roman"/>
          <w:sz w:val="28"/>
          <w:szCs w:val="28"/>
        </w:rPr>
        <w:t>33021</w:t>
      </w:r>
    </w:p>
    <w:sectPr w:rsidR="00E5426E" w:rsidRPr="00183C0F" w:rsidSect="00183C0F">
      <w:headerReference w:type="default" r:id="rId9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E6" w:rsidRDefault="00EB58E6" w:rsidP="00FB2E37">
      <w:pPr>
        <w:spacing w:after="0" w:line="240" w:lineRule="auto"/>
      </w:pPr>
      <w:r>
        <w:separator/>
      </w:r>
    </w:p>
  </w:endnote>
  <w:endnote w:type="continuationSeparator" w:id="0">
    <w:p w:rsidR="00EB58E6" w:rsidRDefault="00EB58E6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E6" w:rsidRDefault="00EB58E6" w:rsidP="00FB2E37">
      <w:pPr>
        <w:spacing w:after="0" w:line="240" w:lineRule="auto"/>
      </w:pPr>
      <w:r>
        <w:separator/>
      </w:r>
    </w:p>
  </w:footnote>
  <w:footnote w:type="continuationSeparator" w:id="0">
    <w:p w:rsidR="00EB58E6" w:rsidRDefault="00EB58E6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B" w:rsidRDefault="006649DB" w:rsidP="00183C0F">
    <w:pPr>
      <w:pStyle w:val="a6"/>
    </w:pPr>
  </w:p>
  <w:p w:rsidR="003847AD" w:rsidRDefault="003847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05D"/>
    <w:rsid w:val="00022980"/>
    <w:rsid w:val="00076407"/>
    <w:rsid w:val="000833AF"/>
    <w:rsid w:val="00091EDB"/>
    <w:rsid w:val="000C624A"/>
    <w:rsid w:val="000D022A"/>
    <w:rsid w:val="000D0305"/>
    <w:rsid w:val="000D22E6"/>
    <w:rsid w:val="000E7D17"/>
    <w:rsid w:val="001108A6"/>
    <w:rsid w:val="001119D7"/>
    <w:rsid w:val="00123494"/>
    <w:rsid w:val="0013201F"/>
    <w:rsid w:val="00157630"/>
    <w:rsid w:val="00176E9F"/>
    <w:rsid w:val="00182A45"/>
    <w:rsid w:val="00183C0F"/>
    <w:rsid w:val="00185B94"/>
    <w:rsid w:val="001934A1"/>
    <w:rsid w:val="001A2559"/>
    <w:rsid w:val="001C6C30"/>
    <w:rsid w:val="001E4B94"/>
    <w:rsid w:val="001F22A3"/>
    <w:rsid w:val="0020505D"/>
    <w:rsid w:val="00233793"/>
    <w:rsid w:val="00243419"/>
    <w:rsid w:val="00245154"/>
    <w:rsid w:val="002556AE"/>
    <w:rsid w:val="00272D2B"/>
    <w:rsid w:val="00291BCC"/>
    <w:rsid w:val="002A537A"/>
    <w:rsid w:val="00334991"/>
    <w:rsid w:val="00335F1C"/>
    <w:rsid w:val="003428A5"/>
    <w:rsid w:val="00360E85"/>
    <w:rsid w:val="00366CA2"/>
    <w:rsid w:val="00367512"/>
    <w:rsid w:val="003847AD"/>
    <w:rsid w:val="003C033D"/>
    <w:rsid w:val="003D09F5"/>
    <w:rsid w:val="00403B1A"/>
    <w:rsid w:val="00415E06"/>
    <w:rsid w:val="004219BD"/>
    <w:rsid w:val="00431592"/>
    <w:rsid w:val="0043777E"/>
    <w:rsid w:val="0044201A"/>
    <w:rsid w:val="00466BCA"/>
    <w:rsid w:val="0049625F"/>
    <w:rsid w:val="004B06EE"/>
    <w:rsid w:val="004B1D9A"/>
    <w:rsid w:val="004C150A"/>
    <w:rsid w:val="004D3375"/>
    <w:rsid w:val="004D5AA1"/>
    <w:rsid w:val="004E2C8F"/>
    <w:rsid w:val="005161EE"/>
    <w:rsid w:val="00517014"/>
    <w:rsid w:val="0052385B"/>
    <w:rsid w:val="00554A83"/>
    <w:rsid w:val="005A5EF8"/>
    <w:rsid w:val="005D192A"/>
    <w:rsid w:val="005F71DE"/>
    <w:rsid w:val="00621DE5"/>
    <w:rsid w:val="006649DB"/>
    <w:rsid w:val="0068522B"/>
    <w:rsid w:val="006A1AAE"/>
    <w:rsid w:val="006D441B"/>
    <w:rsid w:val="0070257F"/>
    <w:rsid w:val="00734053"/>
    <w:rsid w:val="007628B3"/>
    <w:rsid w:val="00797EFB"/>
    <w:rsid w:val="007A5859"/>
    <w:rsid w:val="007F2FDE"/>
    <w:rsid w:val="008374CC"/>
    <w:rsid w:val="008562A0"/>
    <w:rsid w:val="0088346D"/>
    <w:rsid w:val="00886257"/>
    <w:rsid w:val="008B65AE"/>
    <w:rsid w:val="008F2D4E"/>
    <w:rsid w:val="00913118"/>
    <w:rsid w:val="00936E2A"/>
    <w:rsid w:val="00947EA2"/>
    <w:rsid w:val="0095644D"/>
    <w:rsid w:val="0095695C"/>
    <w:rsid w:val="00960846"/>
    <w:rsid w:val="00966611"/>
    <w:rsid w:val="00984B61"/>
    <w:rsid w:val="009A4574"/>
    <w:rsid w:val="009A75EC"/>
    <w:rsid w:val="009D6BF2"/>
    <w:rsid w:val="00A04ABF"/>
    <w:rsid w:val="00A675EC"/>
    <w:rsid w:val="00A74942"/>
    <w:rsid w:val="00A97D29"/>
    <w:rsid w:val="00AC2D01"/>
    <w:rsid w:val="00AF2789"/>
    <w:rsid w:val="00B05A69"/>
    <w:rsid w:val="00B3182E"/>
    <w:rsid w:val="00B41D9D"/>
    <w:rsid w:val="00B73ED7"/>
    <w:rsid w:val="00BA3E15"/>
    <w:rsid w:val="00BC0CE3"/>
    <w:rsid w:val="00BC1FD1"/>
    <w:rsid w:val="00BD3C9D"/>
    <w:rsid w:val="00C11320"/>
    <w:rsid w:val="00C1473F"/>
    <w:rsid w:val="00C6644E"/>
    <w:rsid w:val="00C8421D"/>
    <w:rsid w:val="00C9559D"/>
    <w:rsid w:val="00C95AF7"/>
    <w:rsid w:val="00CD42F7"/>
    <w:rsid w:val="00D07002"/>
    <w:rsid w:val="00D203BC"/>
    <w:rsid w:val="00D3576A"/>
    <w:rsid w:val="00D938CF"/>
    <w:rsid w:val="00D97E93"/>
    <w:rsid w:val="00DA362C"/>
    <w:rsid w:val="00DC6DF1"/>
    <w:rsid w:val="00DD51F9"/>
    <w:rsid w:val="00DD6F50"/>
    <w:rsid w:val="00DF2FCC"/>
    <w:rsid w:val="00DF3C1B"/>
    <w:rsid w:val="00E31B39"/>
    <w:rsid w:val="00E35996"/>
    <w:rsid w:val="00E5426E"/>
    <w:rsid w:val="00E70B82"/>
    <w:rsid w:val="00EB3EB2"/>
    <w:rsid w:val="00EB58E6"/>
    <w:rsid w:val="00EC6F02"/>
    <w:rsid w:val="00ED3E31"/>
    <w:rsid w:val="00EE51A8"/>
    <w:rsid w:val="00EF23C6"/>
    <w:rsid w:val="00F152C1"/>
    <w:rsid w:val="00F5275F"/>
    <w:rsid w:val="00F6194A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link w:val="a5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D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A58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.apsheronsk-om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EFBC-93A8-4342-B079-893C2CF4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62</cp:revision>
  <cp:lastPrinted>2018-07-02T09:47:00Z</cp:lastPrinted>
  <dcterms:created xsi:type="dcterms:W3CDTF">2017-01-16T11:47:00Z</dcterms:created>
  <dcterms:modified xsi:type="dcterms:W3CDTF">2023-09-26T08:26:00Z</dcterms:modified>
</cp:coreProperties>
</file>