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03" w:rsidRDefault="00B64CF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4pt;margin-top:0;width:36.5pt;height:44.15pt;z-index:-251662336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E91003" w:rsidRDefault="00E91003">
      <w:pPr>
        <w:spacing w:line="517" w:lineRule="exact"/>
      </w:pPr>
    </w:p>
    <w:p w:rsidR="00E91003" w:rsidRDefault="00E91003">
      <w:pPr>
        <w:rPr>
          <w:sz w:val="2"/>
          <w:szCs w:val="2"/>
        </w:rPr>
        <w:sectPr w:rsidR="00E91003">
          <w:type w:val="continuous"/>
          <w:pgSz w:w="12240" w:h="15840"/>
          <w:pgMar w:top="488" w:right="1194" w:bottom="107" w:left="1918" w:header="0" w:footer="3" w:gutter="0"/>
          <w:cols w:space="720"/>
          <w:noEndnote/>
          <w:docGrid w:linePitch="360"/>
        </w:sectPr>
      </w:pPr>
    </w:p>
    <w:p w:rsidR="00E91003" w:rsidRDefault="00B64CFE">
      <w:pPr>
        <w:pStyle w:val="32"/>
        <w:shd w:val="clear" w:color="auto" w:fill="auto"/>
        <w:spacing w:line="260" w:lineRule="exact"/>
      </w:pPr>
      <w:r>
        <w:lastRenderedPageBreak/>
        <w:t>АДМИНИСТРАЦИЯ НОВОПОЛЯНСКОГО СЕЛЬСКОГО ПОСЕЛЕНИЯ</w:t>
      </w:r>
    </w:p>
    <w:p w:rsidR="00E91003" w:rsidRDefault="00B64CFE">
      <w:pPr>
        <w:pStyle w:val="32"/>
        <w:shd w:val="clear" w:color="auto" w:fill="auto"/>
        <w:spacing w:after="137" w:line="260" w:lineRule="exact"/>
        <w:ind w:left="60"/>
        <w:jc w:val="center"/>
      </w:pPr>
      <w:r>
        <w:t>АПШЕРОНСКОГО РАЙОНА</w:t>
      </w:r>
    </w:p>
    <w:p w:rsidR="00E91003" w:rsidRDefault="00F63E0B">
      <w:pPr>
        <w:pStyle w:val="12"/>
        <w:keepNext/>
        <w:keepLines/>
        <w:shd w:val="clear" w:color="auto" w:fill="auto"/>
        <w:spacing w:before="0" w:line="340" w:lineRule="exact"/>
        <w:ind w:lef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1pt;margin-top:31.85pt;width:451.85pt;height:18pt;z-index:-251657216;mso-wrap-distance-left:5pt;mso-wrap-distance-right:5pt;mso-wrap-distance-bottom:9.05pt;mso-position-horizontal-relative:margin" filled="f" stroked="f">
            <v:textbox style="mso-next-textbox:#_x0000_s1028;mso-fit-shape-to-text:t" inset="0,0,0,0">
              <w:txbxContent>
                <w:p w:rsidR="00E91003" w:rsidRDefault="00F63E0B" w:rsidP="00F63E0B">
                  <w:pPr>
                    <w:pStyle w:val="a4"/>
                  </w:pPr>
                  <w:r>
                    <w:rPr>
                      <w:rStyle w:val="2CenturySchoolbook17pt-2ptExact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17.</w:t>
                  </w:r>
                  <w:r w:rsidRPr="00F63E0B">
                    <w:rPr>
                      <w:rFonts w:ascii="Times New Roman" w:hAnsi="Times New Roman" w:cs="Times New Roman"/>
                    </w:rPr>
                    <w:t>05.2021 г.</w:t>
                  </w:r>
                  <w:r>
                    <w:rPr>
                      <w:rStyle w:val="2CenturySchoolbook17pt-2ptExact"/>
                      <w:rFonts w:ascii="Times New Roman" w:hAnsi="Times New Roman" w:cs="Times New Roman"/>
                      <w:i w:val="0"/>
                      <w:sz w:val="28"/>
                      <w:szCs w:val="28"/>
                      <w:u w:val="none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F63E0B">
                    <w:rPr>
                      <w:rFonts w:ascii="Times New Roman" w:hAnsi="Times New Roman" w:cs="Times New Roman"/>
                    </w:rPr>
                    <w:t>№56</w:t>
                  </w:r>
                </w:p>
              </w:txbxContent>
            </v:textbox>
            <w10:wrap type="topAndBottom" anchorx="margin"/>
          </v:shape>
        </w:pict>
      </w:r>
      <w:r w:rsidR="00B64CFE">
        <w:pict>
          <v:shape id="_x0000_s1027" type="#_x0000_t202" style="position:absolute;left:0;text-align:left;margin-left:-.25pt;margin-top:35.4pt;width:13.1pt;height:15.7pt;z-index:-251658240;mso-wrap-distance-left:5pt;mso-wrap-distance-right:14.2pt;mso-wrap-distance-bottom:12.1pt;mso-position-horizontal-relative:margin" filled="f" stroked="f">
            <v:textbox style="mso-next-textbox:#_x0000_s1027;mso-fit-shape-to-text:t" inset="0,0,0,0">
              <w:txbxContent>
                <w:p w:rsidR="00E91003" w:rsidRDefault="00B64CFE">
                  <w:pPr>
                    <w:pStyle w:val="22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="00B64CFE">
        <w:pict>
          <v:shape id="_x0000_s1030" type="#_x0000_t202" style="position:absolute;left:0;text-align:left;margin-left:176.05pt;margin-top:50.1pt;width:100.2pt;height:15.7pt;z-index:-251655168;mso-wrap-distance-left:176.05pt;mso-wrap-distance-right:178.1pt;mso-position-horizontal-relative:margin" filled="f" stroked="f">
            <v:textbox style="mso-next-textbox:#_x0000_s1030;mso-fit-shape-to-text:t" inset="0,0,0,0">
              <w:txbxContent>
                <w:p w:rsidR="00E91003" w:rsidRDefault="00B64CFE">
                  <w:pPr>
                    <w:pStyle w:val="22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п. Новые Поляны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 w:rsidR="00B64CFE">
        <w:t>ПОСТАНОВЛЕНИЕ</w:t>
      </w:r>
      <w:bookmarkEnd w:id="0"/>
    </w:p>
    <w:p w:rsidR="00F63E0B" w:rsidRDefault="00F63E0B">
      <w:pPr>
        <w:pStyle w:val="32"/>
        <w:shd w:val="clear" w:color="auto" w:fill="auto"/>
        <w:spacing w:after="537" w:line="298" w:lineRule="exact"/>
        <w:jc w:val="center"/>
      </w:pPr>
    </w:p>
    <w:p w:rsidR="00E91003" w:rsidRDefault="00B64CFE">
      <w:pPr>
        <w:pStyle w:val="32"/>
        <w:shd w:val="clear" w:color="auto" w:fill="auto"/>
        <w:spacing w:after="537" w:line="298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</w:t>
      </w:r>
      <w:r w:rsidR="00A51BB4">
        <w:t>муниципальных</w:t>
      </w:r>
      <w:bookmarkStart w:id="1" w:name="_GoBack"/>
      <w:bookmarkEnd w:id="1"/>
      <w:r>
        <w:br/>
        <w:t>правовых актов администрации Новополянского сельского</w:t>
      </w:r>
      <w:r>
        <w:br/>
      </w:r>
      <w:r>
        <w:t>поселения Апшеронского района</w:t>
      </w:r>
    </w:p>
    <w:p w:rsidR="00E91003" w:rsidRDefault="00B64CFE">
      <w:pPr>
        <w:pStyle w:val="22"/>
        <w:shd w:val="clear" w:color="auto" w:fill="auto"/>
        <w:spacing w:line="302" w:lineRule="exact"/>
        <w:ind w:firstLine="700"/>
        <w:jc w:val="both"/>
      </w:pPr>
      <w:r>
        <w:t>В целях приведения муниципальных правовых актов в соответствие с действующим законодательством, а также в соответствии с Соглашением №173 от 03 декабря 2018 года «Об осуществлении уполномоченным учреждением муниципального образования Апшеронский район полн</w:t>
      </w:r>
      <w:r>
        <w:t>омочий отдельных муниципальных заказчиков, заказчиков Новополянского сельского поселения Апшеронского района на определение поставщик</w:t>
      </w:r>
      <w:r w:rsidR="00554F2E">
        <w:t>ов (подрядчиков, исполнителей)»</w:t>
      </w:r>
      <w:r>
        <w:t xml:space="preserve"> </w:t>
      </w:r>
      <w:r>
        <w:rPr>
          <w:rStyle w:val="23pt"/>
        </w:rPr>
        <w:t>постановляю:</w:t>
      </w:r>
    </w:p>
    <w:p w:rsidR="00E91003" w:rsidRDefault="00B64CFE" w:rsidP="00554F2E">
      <w:pPr>
        <w:pStyle w:val="22"/>
        <w:shd w:val="clear" w:color="auto" w:fill="auto"/>
        <w:tabs>
          <w:tab w:val="left" w:pos="2307"/>
        </w:tabs>
        <w:spacing w:line="302" w:lineRule="exact"/>
        <w:ind w:firstLine="700"/>
        <w:jc w:val="both"/>
      </w:pPr>
      <w:r>
        <w:t>1 .Признать</w:t>
      </w:r>
      <w:r>
        <w:tab/>
        <w:t>утратившим силу Постановление администрации</w:t>
      </w:r>
      <w:r w:rsidR="00554F2E">
        <w:t xml:space="preserve"> </w:t>
      </w:r>
      <w:r>
        <w:t>Новополянского сельск</w:t>
      </w:r>
      <w:r>
        <w:t xml:space="preserve">ого поселения Апшеронского района от 26.09.2017 года №99 «Об утверждении положения о Единой комиссии по определению поставщиков (подрядчиков, исполнителей) в </w:t>
      </w:r>
      <w:proofErr w:type="spellStart"/>
      <w:r>
        <w:t>Новополянском</w:t>
      </w:r>
      <w:proofErr w:type="spellEnd"/>
      <w:r>
        <w:t xml:space="preserve"> сельском поселении Апшеронского района в сфере закупок товаров, работ, услуг для обе</w:t>
      </w:r>
      <w:r>
        <w:t>спечения муниципальных нужд Новополянского сельского поселения Апшеронского района».</w:t>
      </w:r>
    </w:p>
    <w:p w:rsidR="00554F2E" w:rsidRDefault="00B64CFE" w:rsidP="00554F2E">
      <w:pPr>
        <w:pStyle w:val="22"/>
        <w:numPr>
          <w:ilvl w:val="0"/>
          <w:numId w:val="1"/>
        </w:numPr>
        <w:shd w:val="clear" w:color="auto" w:fill="auto"/>
        <w:tabs>
          <w:tab w:val="left" w:pos="1012"/>
        </w:tabs>
        <w:spacing w:line="302" w:lineRule="exact"/>
        <w:ind w:firstLine="700"/>
        <w:jc w:val="both"/>
      </w:pPr>
      <w:r>
        <w:t>Организационному отделу администрации Новополянского сельского</w:t>
      </w:r>
      <w:r w:rsidR="00554F2E">
        <w:t xml:space="preserve"> </w:t>
      </w:r>
      <w:r>
        <w:t>поселения Апшеронского</w:t>
      </w:r>
      <w:r>
        <w:tab/>
        <w:t>района (Мельникова</w:t>
      </w:r>
      <w:r>
        <w:tab/>
        <w:t>О.П.)</w:t>
      </w:r>
      <w:r>
        <w:tab/>
        <w:t>обеспечить</w:t>
      </w:r>
    </w:p>
    <w:p w:rsidR="00E91003" w:rsidRDefault="00B64CFE" w:rsidP="00554F2E">
      <w:pPr>
        <w:pStyle w:val="22"/>
        <w:shd w:val="clear" w:color="auto" w:fill="auto"/>
        <w:tabs>
          <w:tab w:val="left" w:pos="1012"/>
        </w:tabs>
        <w:spacing w:line="302" w:lineRule="exact"/>
        <w:jc w:val="both"/>
      </w:pPr>
      <w:r>
        <w:t>размещение настоящего постановлен</w:t>
      </w:r>
      <w:r>
        <w:t>ия на официальном сайте администрации Новополянского сельского поселения Апшеронского района в информационно-телекоммуникационной сети «Интернет».</w:t>
      </w:r>
    </w:p>
    <w:p w:rsidR="00E91003" w:rsidRDefault="00B64CFE">
      <w:pPr>
        <w:pStyle w:val="22"/>
        <w:numPr>
          <w:ilvl w:val="0"/>
          <w:numId w:val="1"/>
        </w:numPr>
        <w:shd w:val="clear" w:color="auto" w:fill="auto"/>
        <w:tabs>
          <w:tab w:val="left" w:pos="998"/>
        </w:tabs>
        <w:spacing w:line="302" w:lineRule="exact"/>
        <w:ind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1003" w:rsidRDefault="00B64CFE">
      <w:pPr>
        <w:pStyle w:val="22"/>
        <w:numPr>
          <w:ilvl w:val="0"/>
          <w:numId w:val="1"/>
        </w:numPr>
        <w:shd w:val="clear" w:color="auto" w:fill="auto"/>
        <w:tabs>
          <w:tab w:val="left" w:pos="1012"/>
        </w:tabs>
        <w:spacing w:after="574" w:line="302" w:lineRule="exact"/>
        <w:ind w:firstLine="700"/>
        <w:jc w:val="both"/>
      </w:pPr>
      <w:r>
        <w:t xml:space="preserve">Постановление вступает в силу со дня его </w:t>
      </w:r>
      <w:r>
        <w:t>подписания.</w:t>
      </w:r>
    </w:p>
    <w:p w:rsidR="00E91003" w:rsidRDefault="00B64CFE">
      <w:pPr>
        <w:pStyle w:val="22"/>
        <w:shd w:val="clear" w:color="auto" w:fill="auto"/>
        <w:spacing w:line="260" w:lineRule="exact"/>
        <w:jc w:val="both"/>
        <w:sectPr w:rsidR="00E91003">
          <w:type w:val="continuous"/>
          <w:pgSz w:w="12240" w:h="15840"/>
          <w:pgMar w:top="1424" w:right="1231" w:bottom="2601" w:left="1923" w:header="0" w:footer="3" w:gutter="0"/>
          <w:cols w:space="720"/>
          <w:noEndnote/>
          <w:docGrid w:linePitch="360"/>
        </w:sectPr>
      </w:pPr>
      <w:r>
        <w:t xml:space="preserve">Глава Новополянского </w:t>
      </w:r>
      <w:proofErr w:type="gramStart"/>
      <w:r>
        <w:t>сельского</w:t>
      </w:r>
      <w:proofErr w:type="gramEnd"/>
    </w:p>
    <w:p w:rsidR="00E91003" w:rsidRDefault="00B64CFE" w:rsidP="00F63E0B">
      <w:pPr>
        <w:tabs>
          <w:tab w:val="left" w:pos="7366"/>
        </w:tabs>
        <w:spacing w:line="360" w:lineRule="exact"/>
      </w:pPr>
      <w:r>
        <w:lastRenderedPageBreak/>
        <w:pict>
          <v:shape id="_x0000_s1031" type="#_x0000_t202" style="position:absolute;margin-left:1.35pt;margin-top:.1pt;width:191.4pt;height:14.65pt;z-index:251655168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E91003" w:rsidRDefault="00B64CFE">
                  <w:pPr>
                    <w:pStyle w:val="22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поселения Апшеронского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73.55pt;margin-top:.1pt;width:82.85pt;height:14.45pt;z-index:251657216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E91003" w:rsidRDefault="00B64CFE">
                  <w:pPr>
                    <w:pStyle w:val="22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А.В. Кусакин</w:t>
                  </w:r>
                </w:p>
              </w:txbxContent>
            </v:textbox>
            <w10:wrap anchorx="margin"/>
          </v:shape>
        </w:pict>
      </w:r>
      <w:r w:rsidR="00F63E0B">
        <w:tab/>
        <w:t xml:space="preserve"> </w:t>
      </w:r>
      <w:r w:rsidR="00554F2E">
        <w:t xml:space="preserve">   </w:t>
      </w:r>
      <w:r w:rsidR="00F63E0B">
        <w:t xml:space="preserve">                </w:t>
      </w:r>
    </w:p>
    <w:p w:rsidR="00E91003" w:rsidRDefault="00E91003">
      <w:pPr>
        <w:spacing w:line="360" w:lineRule="exact"/>
      </w:pPr>
    </w:p>
    <w:p w:rsidR="00E91003" w:rsidRDefault="00E91003">
      <w:pPr>
        <w:spacing w:line="360" w:lineRule="exact"/>
      </w:pPr>
    </w:p>
    <w:p w:rsidR="00E91003" w:rsidRDefault="00E91003">
      <w:pPr>
        <w:spacing w:line="360" w:lineRule="exact"/>
      </w:pPr>
    </w:p>
    <w:p w:rsidR="00E91003" w:rsidRDefault="00E91003">
      <w:pPr>
        <w:spacing w:line="360" w:lineRule="exact"/>
      </w:pPr>
    </w:p>
    <w:p w:rsidR="00E91003" w:rsidRDefault="00E91003">
      <w:pPr>
        <w:spacing w:line="611" w:lineRule="exact"/>
      </w:pPr>
    </w:p>
    <w:p w:rsidR="00E91003" w:rsidRDefault="00E91003">
      <w:pPr>
        <w:rPr>
          <w:sz w:val="2"/>
          <w:szCs w:val="2"/>
        </w:rPr>
      </w:pPr>
    </w:p>
    <w:sectPr w:rsidR="00E91003">
      <w:type w:val="continuous"/>
      <w:pgSz w:w="12240" w:h="15840"/>
      <w:pgMar w:top="488" w:right="1194" w:bottom="107" w:left="1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FE" w:rsidRDefault="00B64CFE">
      <w:r>
        <w:separator/>
      </w:r>
    </w:p>
  </w:endnote>
  <w:endnote w:type="continuationSeparator" w:id="0">
    <w:p w:rsidR="00B64CFE" w:rsidRDefault="00B6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FE" w:rsidRDefault="00B64CFE"/>
  </w:footnote>
  <w:footnote w:type="continuationSeparator" w:id="0">
    <w:p w:rsidR="00B64CFE" w:rsidRDefault="00B64C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669"/>
    <w:multiLevelType w:val="multilevel"/>
    <w:tmpl w:val="1E4A73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1003"/>
    <w:rsid w:val="00381E06"/>
    <w:rsid w:val="00554F2E"/>
    <w:rsid w:val="00A51BB4"/>
    <w:rsid w:val="00B64CFE"/>
    <w:rsid w:val="00DC2FB1"/>
    <w:rsid w:val="00E91003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63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3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Schoolbook17pt-2ptExact">
    <w:name w:val="Основной текст (2) + Century Schoolbook;17 pt;Курсив;Интервал -2 pt Exact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sz w:val="34"/>
      <w:szCs w:val="34"/>
      <w:u w:val="single"/>
    </w:rPr>
  </w:style>
  <w:style w:type="character" w:customStyle="1" w:styleId="218ptExact">
    <w:name w:val="Основной текст (2) + 18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No Spacing"/>
    <w:uiPriority w:val="1"/>
    <w:qFormat/>
    <w:rsid w:val="00F63E0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63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3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3E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3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F63E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3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operuser</cp:lastModifiedBy>
  <cp:revision>6</cp:revision>
  <dcterms:created xsi:type="dcterms:W3CDTF">2021-06-09T13:34:00Z</dcterms:created>
  <dcterms:modified xsi:type="dcterms:W3CDTF">2021-06-09T13:39:00Z</dcterms:modified>
</cp:coreProperties>
</file>